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rFonts w:hint="eastAsia"/>
          <w:sz w:val="30"/>
          <w:szCs w:val="30"/>
          <w:lang w:val="en-US" w:eastAsia="zh-CN"/>
        </w:rPr>
        <w:t>6</w:t>
      </w:r>
      <w:r>
        <w:rPr>
          <w:rFonts w:hint="eastAsia"/>
          <w:sz w:val="30"/>
          <w:szCs w:val="30"/>
        </w:rPr>
        <w:t>：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四川技能大赛</w:t>
      </w:r>
      <w:r>
        <w:rPr>
          <w:b/>
          <w:bCs/>
          <w:sz w:val="32"/>
          <w:szCs w:val="32"/>
        </w:rPr>
        <w:t>—</w:t>
      </w:r>
      <w:r>
        <w:rPr>
          <w:rFonts w:hint="eastAsia" w:ascii="宋体" w:hAnsi="宋体"/>
          <w:sz w:val="28"/>
          <w:szCs w:val="28"/>
        </w:rPr>
        <w:t>“豪吉杯”</w:t>
      </w:r>
      <w:r>
        <w:rPr>
          <w:rFonts w:hint="eastAsia"/>
          <w:b/>
          <w:bCs/>
          <w:sz w:val="32"/>
          <w:szCs w:val="32"/>
        </w:rPr>
        <w:t>四川省第四届川菜创新大赛</w:t>
      </w: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创新品种登记表</w:t>
      </w:r>
    </w:p>
    <w:p>
      <w:pPr>
        <w:rPr>
          <w:rFonts w:hint="eastAsia"/>
          <w:sz w:val="28"/>
        </w:rPr>
      </w:pPr>
      <w:r>
        <w:rPr>
          <w:rFonts w:hint="eastAsia"/>
          <w:sz w:val="28"/>
        </w:rPr>
        <w:t>选手姓名：</w:t>
      </w:r>
    </w:p>
    <w:p>
      <w:pPr>
        <w:tabs>
          <w:tab w:val="left" w:pos="5235"/>
          <w:tab w:val="left" w:pos="5460"/>
          <w:tab w:val="left" w:pos="6165"/>
          <w:tab w:val="left" w:pos="6510"/>
          <w:tab w:val="right" w:pos="8306"/>
        </w:tabs>
        <w:rPr>
          <w:rFonts w:hint="eastAsia"/>
          <w:sz w:val="28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5442585</wp:posOffset>
                </wp:positionH>
                <wp:positionV relativeFrom="paragraph">
                  <wp:posOffset>84455</wp:posOffset>
                </wp:positionV>
                <wp:extent cx="228600" cy="198120"/>
                <wp:effectExtent l="4445" t="4445" r="14605" b="698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8.55pt;margin-top:6.65pt;height:15.6pt;width:18pt;z-index:251661312;mso-width-relative:page;mso-height-relative:page;" fillcolor="#FFFFFF" filled="t" stroked="t" coordsize="21600,21600" o:gfxdata="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39dBm2AAAAAkBAAAPAAAAAAAAAAEAIAAAACIAAABkcnMvZG93bnJl&#10;di54bWxQSwECFAAUAAAACACHTuJAkg1RCP0BAAAdBAAADgAAAAAAAAABACAAAAAn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4483100</wp:posOffset>
                </wp:positionH>
                <wp:positionV relativeFrom="paragraph">
                  <wp:posOffset>93345</wp:posOffset>
                </wp:positionV>
                <wp:extent cx="228600" cy="198120"/>
                <wp:effectExtent l="4445" t="4445" r="14605" b="698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3pt;margin-top:7.35pt;height:15.6pt;width:18pt;z-index:251660288;mso-width-relative:page;mso-height-relative:page;" fillcolor="#FFFFFF" filled="t" stroked="t" coordsize="21600,21600" o:gfxdata="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MQtB92AAAAAkBAAAPAAAAAAAAAAEAIAAAACIAAABkcnMvZG93bnJl&#10;di54bWxQSwECFAAUAAAACACHTuJA5tHxCv0BAAAdBAAADgAAAAAAAAABACAAAAAn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bookmarkStart w:id="0" w:name="_GoBack"/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3561080</wp:posOffset>
                </wp:positionH>
                <wp:positionV relativeFrom="paragraph">
                  <wp:posOffset>93345</wp:posOffset>
                </wp:positionV>
                <wp:extent cx="228600" cy="198120"/>
                <wp:effectExtent l="4445" t="4445" r="14605" b="698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0.4pt;margin-top:7.35pt;height:15.6pt;width:18pt;z-index:251659264;mso-width-relative:page;mso-height-relative:page;" fillcolor="#FFFFFF" filled="t" stroked="t" coordsize="21600,21600" o:gfxdata="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+pYafYAAAACQEAAA8AAAAAAAAAAQAgAAAAIgAAAGRycy9kb3ducmV2&#10;LnhtbFBLAQIUABQAAAAIAIdO4kDKZW4L/AEAAB0E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bookmarkEnd w:id="0"/>
      <w:r>
        <w:rPr>
          <w:rFonts w:hint="eastAsia"/>
          <w:sz w:val="28"/>
        </w:rPr>
        <w:t>菜点名称</w:t>
      </w:r>
      <w:r>
        <w:rPr>
          <w:rFonts w:hint="eastAsia"/>
          <w:sz w:val="28"/>
          <w:lang w:eastAsia="zh-CN"/>
        </w:rPr>
        <w:t>：</w:t>
      </w:r>
      <w:r>
        <w:rPr>
          <w:rFonts w:hint="eastAsia"/>
          <w:sz w:val="28"/>
        </w:rPr>
        <w:t xml:space="preserve">                         热菜       凉菜  </w:t>
      </w:r>
      <w:r>
        <w:rPr>
          <w:sz w:val="28"/>
        </w:rPr>
        <w:tab/>
      </w:r>
      <w:r>
        <w:rPr>
          <w:rFonts w:hint="eastAsia"/>
          <w:sz w:val="28"/>
        </w:rPr>
        <w:t>面点</w:t>
      </w:r>
      <w:r>
        <w:rPr>
          <w:sz w:val="28"/>
        </w:rPr>
        <w:tab/>
      </w:r>
    </w:p>
    <w:tbl>
      <w:tblPr>
        <w:tblStyle w:val="3"/>
        <w:tblW w:w="95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2028"/>
        <w:gridCol w:w="2028"/>
        <w:gridCol w:w="2028"/>
        <w:gridCol w:w="1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8" w:type="dxa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原料名称</w:t>
            </w:r>
          </w:p>
        </w:tc>
        <w:tc>
          <w:tcPr>
            <w:tcW w:w="2028" w:type="dxa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单位（克）</w:t>
            </w:r>
          </w:p>
        </w:tc>
        <w:tc>
          <w:tcPr>
            <w:tcW w:w="2028" w:type="dxa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规 格</w:t>
            </w:r>
          </w:p>
        </w:tc>
        <w:tc>
          <w:tcPr>
            <w:tcW w:w="2028" w:type="dxa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数 量</w:t>
            </w:r>
          </w:p>
        </w:tc>
        <w:tc>
          <w:tcPr>
            <w:tcW w:w="1449" w:type="dxa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8" w:hRule="atLeast"/>
        </w:trPr>
        <w:tc>
          <w:tcPr>
            <w:tcW w:w="2028" w:type="dxa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</w:tc>
        <w:tc>
          <w:tcPr>
            <w:tcW w:w="2028" w:type="dxa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</w:tc>
        <w:tc>
          <w:tcPr>
            <w:tcW w:w="2028" w:type="dxa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sz w:val="28"/>
              </w:rPr>
            </w:pPr>
          </w:p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</w:tc>
        <w:tc>
          <w:tcPr>
            <w:tcW w:w="2028" w:type="dxa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</w:tc>
        <w:tc>
          <w:tcPr>
            <w:tcW w:w="1449" w:type="dxa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561" w:type="dxa"/>
            <w:gridSpan w:val="5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菜 点 制 作 方 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3" w:hRule="atLeast"/>
        </w:trPr>
        <w:tc>
          <w:tcPr>
            <w:tcW w:w="9561" w:type="dxa"/>
            <w:gridSpan w:val="5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561" w:type="dxa"/>
            <w:gridSpan w:val="5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成  菜  特  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3" w:hRule="atLeast"/>
        </w:trPr>
        <w:tc>
          <w:tcPr>
            <w:tcW w:w="9561" w:type="dxa"/>
            <w:gridSpan w:val="5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</w:tc>
      </w:tr>
    </w:tbl>
    <w:p>
      <w:pPr>
        <w:tabs>
          <w:tab w:val="left" w:pos="4815"/>
          <w:tab w:val="left" w:pos="5040"/>
          <w:tab w:val="left" w:pos="5460"/>
          <w:tab w:val="left" w:pos="6165"/>
          <w:tab w:val="left" w:pos="6300"/>
          <w:tab w:val="left" w:pos="6720"/>
          <w:tab w:val="right" w:pos="8306"/>
        </w:tabs>
        <w:rPr>
          <w:rFonts w:hint="eastAsia"/>
          <w:sz w:val="28"/>
        </w:rPr>
      </w:pPr>
      <w:r>
        <w:rPr>
          <w:rFonts w:hint="eastAsia"/>
          <w:sz w:val="28"/>
        </w:rPr>
        <w:t>注：二道参赛菜品（点）分别填写，原料按主、辅、调料分开表述</w:t>
      </w:r>
    </w:p>
    <w:p/>
    <w:p/>
    <w:sectPr>
      <w:pgSz w:w="11906" w:h="16838"/>
      <w:pgMar w:top="1440" w:right="1800" w:bottom="144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DA7D38"/>
    <w:rsid w:val="07DA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Bookman Old Style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567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2022-02-18T00:28:00Z</dcterms:created>
  <dc:creator>Administrator</dc:creator>
  <cp:lastModifiedBy>Administrator</cp:lastModifiedBy>
  <dcterms:modified xsi:type="dcterms:W3CDTF">2022-02-18T00:29:00Z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312B2DF4FA784AEC91C84F54876CFB00</vt:lpwstr>
  </property>
</Properties>
</file>