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：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四川技能大赛</w:t>
      </w:r>
      <w:r>
        <w:rPr>
          <w:b/>
          <w:bCs/>
          <w:sz w:val="32"/>
          <w:szCs w:val="32"/>
        </w:rPr>
        <w:t>—</w:t>
      </w:r>
      <w:r>
        <w:rPr>
          <w:rFonts w:hint="eastAsia" w:ascii="宋体" w:hAnsi="宋体"/>
          <w:sz w:val="28"/>
          <w:szCs w:val="28"/>
        </w:rPr>
        <w:t>“</w:t>
      </w:r>
      <w:r>
        <w:rPr>
          <w:rFonts w:hint="eastAsia" w:ascii="宋体" w:hAnsi="宋体"/>
          <w:b/>
          <w:bCs/>
          <w:sz w:val="28"/>
          <w:szCs w:val="28"/>
        </w:rPr>
        <w:t>豪吉杯</w:t>
      </w:r>
      <w:r>
        <w:rPr>
          <w:rFonts w:hint="eastAsia" w:ascii="宋体" w:hAnsi="宋体"/>
          <w:sz w:val="28"/>
          <w:szCs w:val="28"/>
        </w:rPr>
        <w:t>”</w:t>
      </w:r>
      <w:r>
        <w:rPr>
          <w:rFonts w:hint="eastAsia"/>
          <w:b/>
          <w:bCs/>
          <w:sz w:val="32"/>
          <w:szCs w:val="32"/>
        </w:rPr>
        <w:t>四川省第四届川菜创新大赛</w:t>
      </w:r>
    </w:p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自选品种登记表</w:t>
      </w:r>
    </w:p>
    <w:bookmarkEnd w:id="0"/>
    <w:p>
      <w:pPr>
        <w:jc w:val="both"/>
        <w:rPr>
          <w:rFonts w:hint="eastAsia"/>
          <w:sz w:val="28"/>
        </w:rPr>
      </w:pPr>
      <w:r>
        <w:rPr>
          <w:rFonts w:hint="eastAsia"/>
          <w:sz w:val="28"/>
        </w:rPr>
        <w:t>选手姓名：</w:t>
      </w:r>
    </w:p>
    <w:p>
      <w:pPr>
        <w:tabs>
          <w:tab w:val="left" w:pos="5235"/>
          <w:tab w:val="left" w:pos="5460"/>
          <w:tab w:val="left" w:pos="6165"/>
          <w:tab w:val="left" w:pos="6510"/>
          <w:tab w:val="right" w:pos="8306"/>
        </w:tabs>
        <w:rPr>
          <w:rFonts w:hint="eastAsia"/>
          <w:sz w:val="2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3521710</wp:posOffset>
                </wp:positionH>
                <wp:positionV relativeFrom="paragraph">
                  <wp:posOffset>82550</wp:posOffset>
                </wp:positionV>
                <wp:extent cx="219075" cy="193040"/>
                <wp:effectExtent l="5080" t="4445" r="4445" b="120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7.3pt;margin-top:6.5pt;height:15.2pt;width:17.25pt;z-index:251660288;mso-width-relative:page;mso-height-relative:page;" fillcolor="#FFFFFF" filled="t" stroked="t" coordsize="21600,21600" o:gfxdata="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8shWv1wAAAAkBAAAPAAAAAAAAAAEAIAAAACIAAABkcnMvZG93bnJldi54&#10;bWxQSwECFAAUAAAACACHTuJAmClKq/sBAAAdBAAADgAAAAAAAAABACAAAAAm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86995</wp:posOffset>
                </wp:positionV>
                <wp:extent cx="228600" cy="198120"/>
                <wp:effectExtent l="4445" t="4445" r="14605" b="69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0.2pt;margin-top:6.85pt;height:15.6pt;width:18pt;z-index:251659264;mso-width-relative:page;mso-height-relative:page;" fillcolor="#FFFFFF" filled="t" stroked="t" coordsize="21600,21600" o:gfxdata="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CoUOLWAAAACQEAAA8AAAAAAAAAAQAgAAAAIgAAAGRycy9kb3ducmV2Lnht&#10;bFBLAQIUABQAAAAIAIdO4kAOabAP+wEAAB0EAAAOAAAAAAAAAAEAIAAAACU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5472430</wp:posOffset>
                </wp:positionH>
                <wp:positionV relativeFrom="paragraph">
                  <wp:posOffset>104775</wp:posOffset>
                </wp:positionV>
                <wp:extent cx="228600" cy="198120"/>
                <wp:effectExtent l="4445" t="4445" r="14605" b="6985"/>
                <wp:wrapThrough wrapText="bothSides">
                  <wp:wrapPolygon>
                    <wp:start x="-420" y="-485"/>
                    <wp:lineTo x="-420" y="20285"/>
                    <wp:lineTo x="20460" y="20285"/>
                    <wp:lineTo x="20460" y="-485"/>
                    <wp:lineTo x="-420" y="-485"/>
                  </wp:wrapPolygon>
                </wp:wrapThrough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0.9pt;margin-top:8.25pt;height:15.6pt;width:18pt;mso-wrap-distance-left:9pt;mso-wrap-distance-right:9pt;z-index:251662336;mso-width-relative:page;mso-height-relative:page;" fillcolor="#FFFFFF" filled="t" stroked="t" coordsize="21600,21600" wrapcoords="-420 -485 -420 20285 20460 20285 20460 -485 -420 -485" o:gfxdata="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52jb9cAAAAJAQAADwAAAAAAAAABACAAAAAiAAAAZHJzL2Rvd25yZXYu&#10;eG1sUEsBAhQAFAAAAAgAh07iQHq1EA38AQAAHQQAAA4AAAAAAAAAAQAgAAAAJg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106680</wp:posOffset>
                </wp:positionV>
                <wp:extent cx="228600" cy="198120"/>
                <wp:effectExtent l="4445" t="4445" r="14605" b="698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8.55pt;margin-top:8.4pt;height:15.6pt;width:18pt;z-index:251661312;mso-width-relative:page;mso-height-relative:page;" fillcolor="#FFFFFF" filled="t" stroked="t" coordsize="21600,21600" o:gfxdata="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7h2fzXAAAACQEAAA8AAAAAAAAAAQAgAAAAIgAAAGRycy9kb3ducmV2&#10;LnhtbFBLAQIUABQAAAAIAIdO4kBWAY8M/QEAAB0E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8"/>
        </w:rPr>
        <w:t>菜点名称</w:t>
      </w:r>
      <w:r>
        <w:rPr>
          <w:rFonts w:hint="eastAsia"/>
          <w:sz w:val="28"/>
          <w:lang w:eastAsia="zh-CN"/>
        </w:rPr>
        <w:t>：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  <w:lang w:val="en-US" w:eastAsia="zh-CN"/>
        </w:rPr>
        <w:t xml:space="preserve">        </w:t>
      </w:r>
      <w:r>
        <w:rPr>
          <w:rFonts w:hint="eastAsia"/>
          <w:sz w:val="28"/>
        </w:rPr>
        <w:t xml:space="preserve"> 热菜     凉菜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面点</w:t>
      </w:r>
      <w:r>
        <w:rPr>
          <w:sz w:val="28"/>
        </w:rPr>
        <w:tab/>
      </w:r>
      <w:r>
        <w:rPr>
          <w:rFonts w:hint="eastAsia"/>
          <w:sz w:val="28"/>
        </w:rPr>
        <w:t xml:space="preserve">     食品雕刻</w:t>
      </w:r>
    </w:p>
    <w:tbl>
      <w:tblPr>
        <w:tblStyle w:val="3"/>
        <w:tblW w:w="9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2028"/>
        <w:gridCol w:w="1845"/>
        <w:gridCol w:w="1910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原料名称</w:t>
            </w: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单位（克）</w:t>
            </w:r>
          </w:p>
        </w:tc>
        <w:tc>
          <w:tcPr>
            <w:tcW w:w="1845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规 格</w:t>
            </w:r>
          </w:p>
        </w:tc>
        <w:tc>
          <w:tcPr>
            <w:tcW w:w="1910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数 量</w:t>
            </w:r>
          </w:p>
        </w:tc>
        <w:tc>
          <w:tcPr>
            <w:tcW w:w="1670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1910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948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菜 点 制 作 方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3" w:hRule="atLeast"/>
        </w:trPr>
        <w:tc>
          <w:tcPr>
            <w:tcW w:w="948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948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成  菜  特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0" w:hRule="atLeast"/>
        </w:trPr>
        <w:tc>
          <w:tcPr>
            <w:tcW w:w="9481" w:type="dxa"/>
            <w:gridSpan w:val="5"/>
            <w:noWrap w:val="0"/>
            <w:vAlign w:val="top"/>
          </w:tcPr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4815"/>
                <w:tab w:val="left" w:pos="5040"/>
                <w:tab w:val="left" w:pos="5460"/>
                <w:tab w:val="left" w:pos="6165"/>
                <w:tab w:val="left" w:pos="6300"/>
                <w:tab w:val="left" w:pos="6720"/>
                <w:tab w:val="right" w:pos="8306"/>
              </w:tabs>
              <w:rPr>
                <w:rFonts w:hint="eastAsia"/>
                <w:sz w:val="28"/>
              </w:rPr>
            </w:pPr>
          </w:p>
        </w:tc>
      </w:tr>
    </w:tbl>
    <w:p>
      <w:pPr>
        <w:tabs>
          <w:tab w:val="left" w:pos="4815"/>
          <w:tab w:val="left" w:pos="5040"/>
          <w:tab w:val="left" w:pos="5460"/>
          <w:tab w:val="left" w:pos="6165"/>
          <w:tab w:val="left" w:pos="6300"/>
          <w:tab w:val="left" w:pos="6720"/>
          <w:tab w:val="right" w:pos="8306"/>
        </w:tabs>
        <w:rPr>
          <w:rFonts w:hint="eastAsia"/>
          <w:sz w:val="28"/>
        </w:rPr>
      </w:pPr>
      <w:r>
        <w:rPr>
          <w:rFonts w:hint="eastAsia"/>
          <w:sz w:val="28"/>
        </w:rPr>
        <w:t>注：送展、现场制作菜品（点</w:t>
      </w:r>
      <w:r>
        <w:rPr>
          <w:rFonts w:hint="eastAsia"/>
          <w:sz w:val="28"/>
          <w:lang w:eastAsia="zh-CN"/>
        </w:rPr>
        <w:t>）</w:t>
      </w:r>
      <w:r>
        <w:rPr>
          <w:rFonts w:hint="eastAsia"/>
          <w:sz w:val="28"/>
        </w:rPr>
        <w:t>分别填写，原料按主、辅、调料分开表述</w:t>
      </w:r>
    </w:p>
    <w:p/>
    <w:p/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D3EFE"/>
    <w:rsid w:val="51ED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2022-02-18T00:31:00Z</dcterms:created>
  <dc:creator>Administrator</dc:creator>
  <cp:lastModifiedBy>Administrator</cp:lastModifiedBy>
  <dcterms:modified xsi:type="dcterms:W3CDTF">2022-02-18T00:31:45Z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7CBBB531CD2F4F9DA2657CE62D1468D2</vt:lpwstr>
  </property>
</Properties>
</file>