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隶书" w:hAnsi="华文隶书" w:eastAsia="华文隶书" w:cs="华文隶书"/>
          <w:b/>
          <w:bCs/>
          <w:sz w:val="32"/>
          <w:szCs w:val="32"/>
          <w:lang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eastAsia="zh-CN"/>
        </w:rPr>
        <w:t>泸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eastAsia="zh-CN"/>
        </w:rPr>
        <w:t>州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eastAsia="zh-CN"/>
        </w:rPr>
        <w:t>特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eastAsia="zh-CN"/>
        </w:rPr>
        <w:t>色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eastAsia="zh-CN"/>
        </w:rPr>
        <w:t>面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eastAsia="zh-CN"/>
        </w:rPr>
        <w:t>参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eastAsia="zh-CN"/>
        </w:rPr>
        <w:t>评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eastAsia="zh-CN"/>
        </w:rPr>
        <w:t>选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eastAsia="zh-CN"/>
        </w:rPr>
        <w:t>手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eastAsia="zh-CN"/>
        </w:rPr>
        <w:t>须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eastAsia="zh-CN"/>
        </w:rPr>
        <w:t>知</w:t>
      </w:r>
    </w:p>
    <w:p>
      <w:pPr>
        <w:numPr>
          <w:ilvl w:val="0"/>
          <w:numId w:val="1"/>
        </w:numPr>
        <w:jc w:val="both"/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24"/>
          <w:szCs w:val="24"/>
          <w:lang w:eastAsia="zh-CN"/>
        </w:rPr>
        <w:t>报名时间：</w:t>
      </w:r>
      <w:r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  <w:t>2022年2月28日前；</w:t>
      </w:r>
    </w:p>
    <w:p>
      <w:pPr>
        <w:numPr>
          <w:ilvl w:val="0"/>
          <w:numId w:val="1"/>
        </w:numPr>
        <w:jc w:val="both"/>
        <w:rPr>
          <w:rFonts w:hint="default" w:ascii="华文隶书" w:hAnsi="华文隶书" w:eastAsia="华文隶书" w:cs="华文隶书"/>
          <w:b/>
          <w:bCs/>
          <w:sz w:val="24"/>
          <w:szCs w:val="24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  <w:t>参评时间：2022年3月23日上午7.00——8、20时（报到）；</w:t>
      </w:r>
    </w:p>
    <w:p>
      <w:pPr>
        <w:numPr>
          <w:ilvl w:val="0"/>
          <w:numId w:val="0"/>
        </w:numPr>
        <w:ind w:firstLine="1682" w:firstLineChars="700"/>
        <w:jc w:val="both"/>
        <w:rPr>
          <w:rFonts w:hint="default" w:ascii="华文隶书" w:hAnsi="华文隶书" w:eastAsia="华文隶书" w:cs="华文隶书"/>
          <w:b/>
          <w:bCs/>
          <w:sz w:val="24"/>
          <w:szCs w:val="24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  <w:t>8、30——11、30时 （比赛）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  <w:t>三、参评地点：泸州市沣泽苑宾馆</w:t>
      </w:r>
      <w:r>
        <w:rPr>
          <w:rFonts w:hint="eastAsia" w:ascii="华文隶书" w:hAnsi="华文隶书" w:eastAsia="华文隶书" w:cs="华文隶书"/>
          <w:b/>
          <w:bCs/>
          <w:color w:val="000000"/>
          <w:kern w:val="0"/>
          <w:sz w:val="24"/>
          <w:szCs w:val="24"/>
          <w:lang w:val="en-US" w:eastAsia="zh-CN" w:bidi="ar"/>
        </w:rPr>
        <w:t>（酒城大道一段江景北路六号）</w:t>
      </w:r>
    </w:p>
    <w:p>
      <w:pPr>
        <w:numPr>
          <w:ilvl w:val="0"/>
          <w:numId w:val="0"/>
        </w:numPr>
        <w:jc w:val="both"/>
        <w:rPr>
          <w:rFonts w:hint="default" w:ascii="华文隶书" w:hAnsi="华文隶书" w:eastAsia="华文隶书" w:cs="华文隶书"/>
          <w:b/>
          <w:bCs/>
          <w:sz w:val="24"/>
          <w:szCs w:val="24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  <w:t>四、选手报名与参评须知：</w:t>
      </w:r>
    </w:p>
    <w:p>
      <w:pPr>
        <w:numPr>
          <w:ilvl w:val="0"/>
          <w:numId w:val="2"/>
        </w:numPr>
        <w:ind w:firstLine="480" w:firstLineChars="200"/>
        <w:jc w:val="both"/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  <w:t>特色面参评分指定特色面与自选特色面两种。</w:t>
      </w:r>
    </w:p>
    <w:p>
      <w:pPr>
        <w:numPr>
          <w:ilvl w:val="0"/>
          <w:numId w:val="0"/>
        </w:numPr>
        <w:ind w:firstLine="480" w:firstLineChars="200"/>
        <w:jc w:val="both"/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  <w:t>指定特色面：即指定的30种特色面；</w:t>
      </w:r>
    </w:p>
    <w:p>
      <w:pPr>
        <w:numPr>
          <w:ilvl w:val="0"/>
          <w:numId w:val="0"/>
        </w:numPr>
        <w:ind w:firstLine="480" w:firstLineChars="200"/>
        <w:jc w:val="both"/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  <w:t>自选特色面：即选手所在区县较有地方风味和影响力的特色面。</w:t>
      </w:r>
    </w:p>
    <w:p>
      <w:pPr>
        <w:numPr>
          <w:ilvl w:val="0"/>
          <w:numId w:val="2"/>
        </w:numPr>
        <w:ind w:left="0" w:leftChars="0" w:firstLine="480" w:firstLineChars="200"/>
        <w:jc w:val="both"/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  <w:t>每位参评选手可在指定特色面（自选特色面）中任选1——2道按规定报名（电子版）。</w:t>
      </w:r>
    </w:p>
    <w:p>
      <w:pPr>
        <w:numPr>
          <w:ilvl w:val="0"/>
          <w:numId w:val="2"/>
        </w:numPr>
        <w:ind w:left="0" w:leftChars="0" w:firstLine="480" w:firstLineChars="200"/>
        <w:jc w:val="both"/>
        <w:rPr>
          <w:rFonts w:hint="default" w:ascii="华文隶书" w:hAnsi="华文隶书" w:eastAsia="华文隶书" w:cs="华文隶书"/>
          <w:b/>
          <w:bCs/>
          <w:sz w:val="24"/>
          <w:szCs w:val="24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  <w:t>所有参评的泸州特色面的主、辅料均在场外自行设计并自行备料（半成品）后，按规定的时间地点到场参加评选；评选现场只准备常规调味品。</w:t>
      </w:r>
    </w:p>
    <w:p>
      <w:pPr>
        <w:numPr>
          <w:ilvl w:val="0"/>
          <w:numId w:val="2"/>
        </w:numPr>
        <w:ind w:left="0" w:leftChars="0" w:firstLine="480" w:firstLineChars="200"/>
        <w:jc w:val="both"/>
        <w:rPr>
          <w:rFonts w:hint="default" w:ascii="华文隶书" w:hAnsi="华文隶书" w:eastAsia="华文隶书" w:cs="华文隶书"/>
          <w:b/>
          <w:bCs/>
          <w:sz w:val="24"/>
          <w:szCs w:val="24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  <w:t>所有参评的泸州特色面主料均以水面（100克）/ 份作准备，盛装的器皿由自备。</w:t>
      </w:r>
    </w:p>
    <w:p>
      <w:pPr>
        <w:numPr>
          <w:ilvl w:val="0"/>
          <w:numId w:val="3"/>
        </w:numPr>
        <w:jc w:val="both"/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  <w:t>奖项设置：</w:t>
      </w:r>
    </w:p>
    <w:p>
      <w:pPr>
        <w:numPr>
          <w:ilvl w:val="0"/>
          <w:numId w:val="4"/>
        </w:numPr>
        <w:ind w:left="481" w:leftChars="0" w:firstLine="0" w:firstLineChars="0"/>
        <w:jc w:val="both"/>
        <w:rPr>
          <w:rFonts w:hint="default" w:ascii="华文隶书" w:hAnsi="华文隶书" w:eastAsia="华文隶书" w:cs="华文隶书"/>
          <w:b/>
          <w:bCs/>
          <w:sz w:val="24"/>
          <w:szCs w:val="24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  <w:t>本次评选设一、二、三等奖与优秀奖；一、二、三等奖授牌、证书；</w:t>
      </w:r>
    </w:p>
    <w:p>
      <w:pPr>
        <w:numPr>
          <w:ilvl w:val="0"/>
          <w:numId w:val="0"/>
        </w:numPr>
        <w:jc w:val="both"/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  <w:t>优秀奖授证书。</w:t>
      </w:r>
    </w:p>
    <w:p>
      <w:pPr>
        <w:numPr>
          <w:ilvl w:val="0"/>
          <w:numId w:val="4"/>
        </w:numPr>
        <w:ind w:left="481" w:leftChars="0" w:firstLine="0" w:firstLineChars="0"/>
        <w:jc w:val="both"/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  <w:t>各奖项占获奖的比例为20%、20%、30%、30%。</w:t>
      </w: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default" w:ascii="华文隶书" w:hAnsi="华文隶书" w:eastAsia="华文隶书" w:cs="华文隶书"/>
          <w:b/>
          <w:bCs/>
          <w:sz w:val="24"/>
          <w:szCs w:val="24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  <w:t>颁奖单位：</w:t>
      </w:r>
      <w:bookmarkStart w:id="0" w:name="_GoBack"/>
      <w:bookmarkEnd w:id="0"/>
      <w:r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  <w:t>奖牌与证书由泸州市餐饮行业协会与泸州市旅游协会颁发。</w:t>
      </w:r>
    </w:p>
    <w:p>
      <w:pPr>
        <w:numPr>
          <w:ilvl w:val="0"/>
          <w:numId w:val="0"/>
        </w:numPr>
        <w:ind w:left="481" w:leftChars="0"/>
        <w:jc w:val="both"/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  <w:t xml:space="preserve">                                     市 餐 协 秘 书 处</w:t>
      </w:r>
    </w:p>
    <w:p>
      <w:pPr>
        <w:numPr>
          <w:ilvl w:val="0"/>
          <w:numId w:val="0"/>
        </w:numPr>
        <w:ind w:left="481" w:leftChars="0"/>
        <w:jc w:val="both"/>
        <w:rPr>
          <w:rFonts w:hint="default" w:ascii="华文隶书" w:hAnsi="华文隶书" w:eastAsia="华文隶书" w:cs="华文隶书"/>
          <w:b/>
          <w:bCs/>
          <w:sz w:val="24"/>
          <w:szCs w:val="24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24"/>
          <w:szCs w:val="24"/>
          <w:lang w:val="en-US" w:eastAsia="zh-CN"/>
        </w:rPr>
        <w:t xml:space="preserve">                                      2022年2月23日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049593"/>
    <w:multiLevelType w:val="singleLevel"/>
    <w:tmpl w:val="9804959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D304FFE"/>
    <w:multiLevelType w:val="singleLevel"/>
    <w:tmpl w:val="AD304FF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E532F0D"/>
    <w:multiLevelType w:val="singleLevel"/>
    <w:tmpl w:val="CE532F0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8030386"/>
    <w:multiLevelType w:val="singleLevel"/>
    <w:tmpl w:val="38030386"/>
    <w:lvl w:ilvl="0" w:tentative="0">
      <w:start w:val="1"/>
      <w:numFmt w:val="decimal"/>
      <w:suff w:val="nothing"/>
      <w:lvlText w:val="%1、"/>
      <w:lvlJc w:val="left"/>
      <w:pPr>
        <w:ind w:left="481" w:leftChars="0" w:firstLine="0" w:firstLineChars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612714"/>
    <w:rsid w:val="0F612714"/>
    <w:rsid w:val="314671AA"/>
    <w:rsid w:val="37766C50"/>
    <w:rsid w:val="42443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2022-02-23T13:12:00Z</dcterms:created>
  <dc:creator>Administrator</dc:creator>
  <cp:lastModifiedBy>Administrator</cp:lastModifiedBy>
  <cp:lastPrinted>2022-02-24T01:15:05Z</cp:lastPrinted>
  <dcterms:modified xsi:type="dcterms:W3CDTF">2022-02-24T01:21:50Z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21165DF005EB4C54B9E547665741D2D7</vt:lpwstr>
  </property>
</Properties>
</file>